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ГОРОДА ЧУДОВО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НОВГОРОДСКОЙ ОБЛАСТИ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марта 2014 г. N 282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ПОЛОЖЕНИЕ О ЗЕМЕЛЬНОМ НАЛОГЕ,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УТВЕРЖДЕННОЕ</w:t>
      </w:r>
      <w:proofErr w:type="gramEnd"/>
      <w:r>
        <w:rPr>
          <w:rFonts w:ascii="Calibri" w:hAnsi="Calibri" w:cs="Calibri"/>
          <w:b/>
          <w:bCs/>
        </w:rPr>
        <w:t xml:space="preserve"> РЕШЕНИЕМ СОВЕТА ДЕПУТАТОВ ЧУДОВСКОГО ГОРОДСКОГО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ПОСЕЛЕНИЯ ОТ 27.09.2007 N 62</w:t>
      </w:r>
    </w:p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r w:rsidRPr="008B7634">
        <w:rPr>
          <w:rFonts w:ascii="Calibri" w:hAnsi="Calibri" w:cs="Calibri"/>
        </w:rPr>
        <w:t xml:space="preserve">В соответствии с Налоговым </w:t>
      </w:r>
      <w:hyperlink r:id="rId5" w:history="1">
        <w:r w:rsidRPr="008B7634">
          <w:rPr>
            <w:rFonts w:ascii="Calibri" w:hAnsi="Calibri" w:cs="Calibri"/>
          </w:rPr>
          <w:t>кодексом</w:t>
        </w:r>
      </w:hyperlink>
      <w:r w:rsidRPr="008B7634">
        <w:rPr>
          <w:rFonts w:ascii="Calibri" w:hAnsi="Calibri" w:cs="Calibri"/>
        </w:rPr>
        <w:t xml:space="preserve"> РФ Совет депутатов города Чудово решил: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B7634">
        <w:rPr>
          <w:rFonts w:ascii="Calibri" w:hAnsi="Calibri" w:cs="Calibri"/>
        </w:rPr>
        <w:t xml:space="preserve">1. </w:t>
      </w:r>
      <w:proofErr w:type="gramStart"/>
      <w:r w:rsidRPr="008B7634">
        <w:rPr>
          <w:rFonts w:ascii="Calibri" w:hAnsi="Calibri" w:cs="Calibri"/>
        </w:rPr>
        <w:t xml:space="preserve">Внести следующие изменения в </w:t>
      </w:r>
      <w:hyperlink r:id="rId6" w:history="1">
        <w:r w:rsidRPr="008B7634">
          <w:rPr>
            <w:rFonts w:ascii="Calibri" w:hAnsi="Calibri" w:cs="Calibri"/>
          </w:rPr>
          <w:t>Положение</w:t>
        </w:r>
      </w:hyperlink>
      <w:r w:rsidRPr="008B7634">
        <w:rPr>
          <w:rFonts w:ascii="Calibri" w:hAnsi="Calibri" w:cs="Calibri"/>
        </w:rPr>
        <w:t xml:space="preserve"> о земельном налоге, утвержденное решением Совета депутатов </w:t>
      </w:r>
      <w:proofErr w:type="spellStart"/>
      <w:r w:rsidRPr="008B7634">
        <w:rPr>
          <w:rFonts w:ascii="Calibri" w:hAnsi="Calibri" w:cs="Calibri"/>
        </w:rPr>
        <w:t>Чудовского</w:t>
      </w:r>
      <w:proofErr w:type="spellEnd"/>
      <w:r w:rsidRPr="008B7634">
        <w:rPr>
          <w:rFonts w:ascii="Calibri" w:hAnsi="Calibri" w:cs="Calibri"/>
        </w:rPr>
        <w:t xml:space="preserve"> городского поселения от 27.09.2007 N 62 (далее - Положение) (в редакции решений Совета депутатов города Чудово от 25.06.2009 N 176, от 24.12.2009 N 210, от 25.02.2010 N 221, от 25.03.2010 N 231, от 25.11.2010 N 6, от 28.04.2011 N 46, от 24.11.2011 N 109, от 29.03.2012 N 146</w:t>
      </w:r>
      <w:proofErr w:type="gramEnd"/>
      <w:r w:rsidRPr="008B7634">
        <w:rPr>
          <w:rFonts w:ascii="Calibri" w:hAnsi="Calibri" w:cs="Calibri"/>
        </w:rPr>
        <w:t>, от 26.04.2013 N 213):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B7634">
        <w:rPr>
          <w:rFonts w:ascii="Calibri" w:hAnsi="Calibri" w:cs="Calibri"/>
        </w:rPr>
        <w:t xml:space="preserve">1.1. В </w:t>
      </w:r>
      <w:hyperlink r:id="rId7" w:history="1">
        <w:r w:rsidRPr="008B7634">
          <w:rPr>
            <w:rFonts w:ascii="Calibri" w:hAnsi="Calibri" w:cs="Calibri"/>
          </w:rPr>
          <w:t>пункте 1 статьи 3</w:t>
        </w:r>
      </w:hyperlink>
      <w:r w:rsidRPr="008B7634">
        <w:rPr>
          <w:rFonts w:ascii="Calibri" w:hAnsi="Calibri" w:cs="Calibri"/>
        </w:rPr>
        <w:t xml:space="preserve"> Положения текст "0,3 процента" </w:t>
      </w:r>
      <w:proofErr w:type="gramStart"/>
      <w:r w:rsidRPr="008B7634">
        <w:rPr>
          <w:rFonts w:ascii="Calibri" w:hAnsi="Calibri" w:cs="Calibri"/>
        </w:rPr>
        <w:t>заменить на текст</w:t>
      </w:r>
      <w:proofErr w:type="gramEnd"/>
      <w:r w:rsidRPr="008B7634">
        <w:rPr>
          <w:rFonts w:ascii="Calibri" w:hAnsi="Calibri" w:cs="Calibri"/>
        </w:rPr>
        <w:t xml:space="preserve"> "0,2 процента";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B7634">
        <w:rPr>
          <w:rFonts w:ascii="Calibri" w:hAnsi="Calibri" w:cs="Calibri"/>
        </w:rPr>
        <w:t xml:space="preserve">1.2. В </w:t>
      </w:r>
      <w:hyperlink r:id="rId8" w:history="1">
        <w:r w:rsidRPr="008B7634">
          <w:rPr>
            <w:rFonts w:ascii="Calibri" w:hAnsi="Calibri" w:cs="Calibri"/>
          </w:rPr>
          <w:t>пункте 2 статьи 3</w:t>
        </w:r>
      </w:hyperlink>
      <w:r w:rsidRPr="008B7634">
        <w:rPr>
          <w:rFonts w:ascii="Calibri" w:hAnsi="Calibri" w:cs="Calibri"/>
        </w:rPr>
        <w:t xml:space="preserve"> Положения текст "1,5 процента" </w:t>
      </w:r>
      <w:proofErr w:type="gramStart"/>
      <w:r w:rsidRPr="008B7634">
        <w:rPr>
          <w:rFonts w:ascii="Calibri" w:hAnsi="Calibri" w:cs="Calibri"/>
        </w:rPr>
        <w:t>заменить на текст</w:t>
      </w:r>
      <w:proofErr w:type="gramEnd"/>
      <w:r w:rsidRPr="008B7634">
        <w:rPr>
          <w:rFonts w:ascii="Calibri" w:hAnsi="Calibri" w:cs="Calibri"/>
        </w:rPr>
        <w:t xml:space="preserve"> "0,95 процента".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B7634">
        <w:rPr>
          <w:rFonts w:ascii="Calibri" w:hAnsi="Calibri" w:cs="Calibri"/>
        </w:rPr>
        <w:t>2.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2014 года.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B7634">
        <w:rPr>
          <w:rFonts w:ascii="Calibri" w:hAnsi="Calibri" w:cs="Calibri"/>
        </w:rPr>
        <w:t>3. Опубликовать решение в официальном вестнике (специальном выпуске) районной газеты "Родина" и разместить на официальном сайте Администрации города в сети Интернет.</w:t>
      </w:r>
    </w:p>
    <w:bookmarkEnd w:id="0"/>
    <w:p w:rsid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B7634">
        <w:rPr>
          <w:rFonts w:ascii="Calibri" w:hAnsi="Calibri" w:cs="Calibri"/>
          <w:i/>
        </w:rPr>
        <w:t>Глава города Чудово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B7634">
        <w:rPr>
          <w:rFonts w:ascii="Calibri" w:hAnsi="Calibri" w:cs="Calibri"/>
          <w:i/>
        </w:rPr>
        <w:t>А.А.АЛЕКСАНДРОВ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B7634">
        <w:rPr>
          <w:rFonts w:ascii="Calibri" w:hAnsi="Calibri" w:cs="Calibri"/>
          <w:i/>
        </w:rPr>
        <w:t>Председатель Совета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B7634">
        <w:rPr>
          <w:rFonts w:ascii="Calibri" w:hAnsi="Calibri" w:cs="Calibri"/>
          <w:i/>
        </w:rPr>
        <w:t>депутатов города</w:t>
      </w:r>
    </w:p>
    <w:p w:rsidR="008B7634" w:rsidRPr="008B7634" w:rsidRDefault="008B7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B7634">
        <w:rPr>
          <w:rFonts w:ascii="Calibri" w:hAnsi="Calibri" w:cs="Calibri"/>
          <w:i/>
        </w:rPr>
        <w:t>В.А.ДОЛГОПОЛОВА</w:t>
      </w:r>
    </w:p>
    <w:sectPr w:rsidR="008B7634" w:rsidRPr="008B7634" w:rsidSect="00C8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4"/>
    <w:rsid w:val="002A7B6A"/>
    <w:rsid w:val="008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25339AA15E26CD27A86E1001796236A3165107E04BE1733C798E8ED1ECC25DFC45AB7953C32B3E1C403S2m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325339AA15E26CD27A86E1001796236A3165107E04BE1733C798E8ED1ECC25DFC45AB7953C32B3E1C403S2m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25339AA15E26CD27A86E1001796236A3165107E04BE1733C798E8ED1ECC25DFC45AB7953C32B3E1C401S2m8K" TargetMode="External"/><Relationship Id="rId5" Type="http://schemas.openxmlformats.org/officeDocument/2006/relationships/hyperlink" Target="consultantplus://offline/ref=32325339AA15E26CD27A98EC167BC92B6F3E331A7307B3466F98C3B5BAS1m7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2014-09-03T10:38:00Z</dcterms:created>
  <dcterms:modified xsi:type="dcterms:W3CDTF">2014-09-03T10:38:00Z</dcterms:modified>
</cp:coreProperties>
</file>